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P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9C43EE" w:rsidRPr="002B6D9F" w:rsidRDefault="002B6D9F" w:rsidP="00404ADE">
      <w:pPr>
        <w:pStyle w:val="ListParagraph"/>
        <w:numPr>
          <w:ilvl w:val="1"/>
          <w:numId w:val="19"/>
        </w:numPr>
        <w:rPr>
          <w:b/>
          <w:sz w:val="28"/>
          <w:szCs w:val="28"/>
        </w:rPr>
      </w:pPr>
      <w:r w:rsidRPr="002B6D9F">
        <w:rPr>
          <w:b/>
          <w:sz w:val="28"/>
          <w:szCs w:val="28"/>
        </w:rPr>
        <w:t>REFERENCES</w:t>
      </w: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bookmarkStart w:id="0" w:name="_GoBack"/>
      <w:bookmarkEnd w:id="0"/>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t>ASBA Sports Fields Contractor Manual</w:t>
      </w:r>
    </w:p>
    <w:p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rsidR="00BD4FB3" w:rsidRDefault="00BD4FB3" w:rsidP="00545A30">
      <w:pPr>
        <w:pStyle w:val="ListParagraph"/>
        <w:rPr>
          <w:sz w:val="24"/>
          <w:szCs w:val="24"/>
        </w:rPr>
      </w:pPr>
    </w:p>
    <w:p w:rsidR="00BD4FB3" w:rsidRDefault="00BD4FB3" w:rsidP="00545A30">
      <w:pPr>
        <w:pStyle w:val="ListParagraph"/>
        <w:rPr>
          <w:sz w:val="24"/>
          <w:szCs w:val="24"/>
        </w:rPr>
      </w:pPr>
    </w:p>
    <w:p w:rsidR="00BD4FB3" w:rsidRPr="002B6D9F" w:rsidRDefault="00BD4FB3" w:rsidP="00545A30">
      <w:pPr>
        <w:pStyle w:val="ListParagraph"/>
        <w:rPr>
          <w:sz w:val="24"/>
          <w:szCs w:val="24"/>
        </w:rPr>
      </w:pPr>
    </w:p>
    <w:p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0A5D0E">
        <w:rPr>
          <w:sz w:val="24"/>
          <w:szCs w:val="24"/>
        </w:rPr>
        <w:t>ig</w:t>
      </w:r>
      <w:r w:rsidR="005D62F5">
        <w:rPr>
          <w:sz w:val="24"/>
          <w:szCs w:val="24"/>
        </w:rPr>
        <w:t>n shall be “</w:t>
      </w:r>
      <w:proofErr w:type="spellStart"/>
      <w:r w:rsidR="005D62F5">
        <w:rPr>
          <w:sz w:val="24"/>
          <w:szCs w:val="24"/>
        </w:rPr>
        <w:t>GameChanger</w:t>
      </w:r>
      <w:proofErr w:type="spellEnd"/>
      <w:r w:rsidR="005D62F5">
        <w:rPr>
          <w:sz w:val="24"/>
          <w:szCs w:val="24"/>
        </w:rPr>
        <w:t xml:space="preserve"> T40</w:t>
      </w:r>
      <w:r>
        <w:rPr>
          <w:sz w:val="24"/>
          <w:szCs w:val="24"/>
        </w:rPr>
        <w:t xml:space="preserve">” </w:t>
      </w:r>
      <w:r w:rsidR="005D62F5">
        <w:rPr>
          <w:sz w:val="24"/>
          <w:szCs w:val="24"/>
        </w:rPr>
        <w:t>FL47</w:t>
      </w:r>
      <w:r w:rsidR="000A5D0E">
        <w:rPr>
          <w:sz w:val="24"/>
          <w:szCs w:val="24"/>
        </w:rPr>
        <w:t xml:space="preserve">1 </w:t>
      </w:r>
      <w:r>
        <w:rPr>
          <w:sz w:val="24"/>
          <w:szCs w:val="24"/>
        </w:rPr>
        <w:t>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xml:space="preserve">. The installer will accept the sub-base in writing when the general contractor </w:t>
      </w:r>
      <w:r w:rsidRPr="006A1D32">
        <w:rPr>
          <w:sz w:val="24"/>
          <w:szCs w:val="24"/>
        </w:rPr>
        <w:lastRenderedPageBreak/>
        <w:t>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6A1D32" w:rsidRPr="006A1D32" w:rsidRDefault="00137EC8" w:rsidP="00404ADE">
      <w:pPr>
        <w:pStyle w:val="ListParagraph"/>
        <w:numPr>
          <w:ilvl w:val="1"/>
          <w:numId w:val="19"/>
        </w:numPr>
        <w:rPr>
          <w:b/>
          <w:sz w:val="28"/>
          <w:szCs w:val="28"/>
        </w:rPr>
      </w:pPr>
      <w:r w:rsidRPr="006A1D32">
        <w:rPr>
          <w:b/>
          <w:sz w:val="28"/>
          <w:szCs w:val="28"/>
        </w:rPr>
        <w:t>SUBMITTALS</w:t>
      </w: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lastRenderedPageBreak/>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rsidR="00451F00" w:rsidRDefault="00451F00" w:rsidP="00404ADE">
      <w:pPr>
        <w:pStyle w:val="ListParagraph"/>
        <w:numPr>
          <w:ilvl w:val="1"/>
          <w:numId w:val="19"/>
        </w:numPr>
        <w:rPr>
          <w:sz w:val="24"/>
          <w:szCs w:val="24"/>
        </w:rPr>
      </w:pPr>
      <w:r w:rsidRPr="00451F00">
        <w:rPr>
          <w:b/>
          <w:sz w:val="28"/>
          <w:szCs w:val="28"/>
        </w:rPr>
        <w:t>WARRANTY</w:t>
      </w: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lastRenderedPageBreak/>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D62F5">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80327A" w:rsidRDefault="005D62F5" w:rsidP="0080327A">
      <w:pPr>
        <w:pStyle w:val="ListParagraph"/>
        <w:ind w:left="1080"/>
        <w:rPr>
          <w:sz w:val="24"/>
          <w:szCs w:val="24"/>
        </w:rPr>
      </w:pPr>
      <w:r w:rsidRPr="009739C8">
        <w:rPr>
          <w:sz w:val="24"/>
          <w:szCs w:val="24"/>
        </w:rPr>
        <w:object w:dxaOrig="8675" w:dyaOrig="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31.25pt;height:130.5pt" o:ole="">
            <v:imagedata r:id="rId9" o:title=""/>
          </v:shape>
          <o:OLEObject Type="Embed" ProgID="Excel.Sheet.12" ShapeID="_x0000_i1051" DrawAspect="Content" ObjectID="_1525526464" r:id="rId10"/>
        </w:objec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p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rsidR="0080327A" w:rsidRPr="00545A30" w:rsidRDefault="0080327A" w:rsidP="00545A30">
      <w:pPr>
        <w:rPr>
          <w:sz w:val="24"/>
          <w:szCs w:val="24"/>
        </w:rPr>
      </w:pPr>
    </w:p>
    <w:p w:rsidR="0080327A" w:rsidRDefault="0080327A" w:rsidP="0080327A">
      <w:pPr>
        <w:pStyle w:val="ListParagraph"/>
        <w:ind w:left="1080"/>
        <w:rPr>
          <w:sz w:val="24"/>
          <w:szCs w:val="24"/>
        </w:rPr>
      </w:pPr>
    </w:p>
    <w:bookmarkStart w:id="2" w:name="_MON_1455608783"/>
    <w:bookmarkEnd w:id="2"/>
    <w:p w:rsidR="0080327A" w:rsidRDefault="005D62F5" w:rsidP="0080327A">
      <w:pPr>
        <w:pStyle w:val="ListParagraph"/>
        <w:ind w:left="1080"/>
        <w:rPr>
          <w:sz w:val="24"/>
          <w:szCs w:val="24"/>
        </w:rPr>
      </w:pPr>
      <w:r w:rsidRPr="009739C8">
        <w:rPr>
          <w:sz w:val="24"/>
          <w:szCs w:val="24"/>
        </w:rPr>
        <w:object w:dxaOrig="8742" w:dyaOrig="4014">
          <v:shape id="_x0000_i1055" type="#_x0000_t75" style="width:438.75pt;height:201.75pt" o:ole="">
            <v:imagedata r:id="rId11" o:title=""/>
          </v:shape>
          <o:OLEObject Type="Embed" ProgID="Excel.Sheet.12" ShapeID="_x0000_i1055" DrawAspect="Content" ObjectID="_1525526465" r:id="rId12"/>
        </w:object>
      </w:r>
    </w:p>
    <w:p w:rsidR="00AA2B61" w:rsidRDefault="00AA2B61" w:rsidP="0080327A">
      <w:pPr>
        <w:rPr>
          <w:sz w:val="24"/>
          <w:szCs w:val="24"/>
        </w:rPr>
      </w:pPr>
    </w:p>
    <w:p w:rsidR="009C491B" w:rsidRDefault="009C491B" w:rsidP="0080327A">
      <w:pPr>
        <w:rPr>
          <w:sz w:val="24"/>
          <w:szCs w:val="24"/>
        </w:rPr>
      </w:pPr>
    </w:p>
    <w:p w:rsidR="009C491B" w:rsidRPr="0080327A" w:rsidRDefault="009C491B" w:rsidP="0080327A">
      <w:pPr>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 xml:space="preserve">no soy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w:t>
      </w:r>
      <w:proofErr w:type="spellStart"/>
      <w:r w:rsidR="00212551">
        <w:rPr>
          <w:sz w:val="24"/>
          <w:szCs w:val="24"/>
        </w:rPr>
        <w:t>Mapei</w:t>
      </w:r>
      <w:proofErr w:type="spellEnd"/>
      <w:r w:rsidR="00212551">
        <w:rPr>
          <w:sz w:val="24"/>
          <w:szCs w:val="24"/>
        </w:rPr>
        <w:t xml:space="preserve"> 2G, 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xml:space="preserve">, </w:t>
      </w:r>
      <w:proofErr w:type="spellStart"/>
      <w:r w:rsidR="004C5660">
        <w:rPr>
          <w:sz w:val="24"/>
          <w:szCs w:val="24"/>
        </w:rPr>
        <w:t>Mapei</w:t>
      </w:r>
      <w:proofErr w:type="spellEnd"/>
      <w:r w:rsidR="004C5660">
        <w:rPr>
          <w:sz w:val="24"/>
          <w:szCs w:val="24"/>
        </w:rPr>
        <w:t xml:space="preserve"> 2G</w:t>
      </w:r>
      <w:r w:rsidR="00212551">
        <w:rPr>
          <w:sz w:val="24"/>
          <w:szCs w:val="24"/>
        </w:rPr>
        <w:t xml:space="preserve">, 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75EDD" w:rsidP="00404ADE">
      <w:pPr>
        <w:pStyle w:val="ListParagraph"/>
        <w:numPr>
          <w:ilvl w:val="0"/>
          <w:numId w:val="44"/>
        </w:numPr>
        <w:rPr>
          <w:sz w:val="24"/>
          <w:szCs w:val="24"/>
        </w:rPr>
      </w:pPr>
      <w:r>
        <w:rPr>
          <w:sz w:val="24"/>
          <w:szCs w:val="24"/>
        </w:rPr>
        <w:t>New infill bust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3C" w:rsidRDefault="008B163C" w:rsidP="00505B82">
      <w:pPr>
        <w:spacing w:after="0" w:line="240" w:lineRule="auto"/>
      </w:pPr>
      <w:r>
        <w:separator/>
      </w:r>
    </w:p>
  </w:endnote>
  <w:endnote w:type="continuationSeparator" w:id="0">
    <w:p w:rsidR="008B163C" w:rsidRDefault="008B163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Footer"/>
    </w:pPr>
    <w:r>
      <w:t>Revision 4.0 May 2016</w:t>
    </w:r>
  </w:p>
  <w:p w:rsidR="00D345DA" w:rsidRDefault="00D345D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3C" w:rsidRDefault="008B163C" w:rsidP="00505B82">
      <w:pPr>
        <w:spacing w:after="0" w:line="240" w:lineRule="auto"/>
      </w:pPr>
      <w:r>
        <w:separator/>
      </w:r>
    </w:p>
  </w:footnote>
  <w:footnote w:type="continuationSeparator" w:id="0">
    <w:p w:rsidR="008B163C" w:rsidRDefault="008B163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Header"/>
      <w:rPr>
        <w:b/>
        <w:sz w:val="32"/>
      </w:rPr>
    </w:pPr>
    <w:r>
      <w:rPr>
        <w:b/>
        <w:sz w:val="32"/>
      </w:rPr>
      <w:t>Section 325200 SYNTHETIC TURF</w:t>
    </w:r>
  </w:p>
  <w:p w:rsidR="00D345DA" w:rsidRPr="001F2F82" w:rsidRDefault="00D345DA">
    <w:pPr>
      <w:pStyle w:val="Header"/>
      <w:rPr>
        <w:b/>
        <w:sz w:val="32"/>
      </w:rPr>
    </w:pPr>
    <w:r w:rsidRPr="00505B82">
      <w:rPr>
        <w:sz w:val="28"/>
      </w:rPr>
      <w:t>Artificial Turf</w:t>
    </w:r>
    <w:r w:rsidR="000A5D0E">
      <w:rPr>
        <w:sz w:val="28"/>
      </w:rPr>
      <w:t xml:space="preserve"> – </w:t>
    </w:r>
    <w:proofErr w:type="spellStart"/>
    <w:r w:rsidR="000A5D0E">
      <w:rPr>
        <w:sz w:val="28"/>
      </w:rPr>
      <w:t>GameChanger</w:t>
    </w:r>
    <w:proofErr w:type="spellEnd"/>
    <w:r w:rsidR="000A5D0E">
      <w:rPr>
        <w:sz w:val="28"/>
      </w:rPr>
      <w:t xml:space="preserve"> T</w:t>
    </w:r>
    <w:r w:rsidR="005D62F5">
      <w:rPr>
        <w:sz w:val="28"/>
      </w:rPr>
      <w:t>40 – FL47</w:t>
    </w:r>
    <w:r w:rsidR="000A5D0E">
      <w:rPr>
        <w:sz w:val="28"/>
      </w:rPr>
      <w:t>1</w:t>
    </w:r>
  </w:p>
  <w:p w:rsidR="00D345DA" w:rsidRDefault="00D34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A0821"/>
    <w:rsid w:val="000A5D0E"/>
    <w:rsid w:val="000E0F3D"/>
    <w:rsid w:val="000E70E1"/>
    <w:rsid w:val="00116D72"/>
    <w:rsid w:val="00137EC8"/>
    <w:rsid w:val="00146665"/>
    <w:rsid w:val="00153B83"/>
    <w:rsid w:val="00184135"/>
    <w:rsid w:val="00186C86"/>
    <w:rsid w:val="001E1C6A"/>
    <w:rsid w:val="001F2F82"/>
    <w:rsid w:val="00205E70"/>
    <w:rsid w:val="00212551"/>
    <w:rsid w:val="00214F61"/>
    <w:rsid w:val="00274041"/>
    <w:rsid w:val="002A0911"/>
    <w:rsid w:val="002B6D9F"/>
    <w:rsid w:val="002C16B8"/>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5D62F5"/>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F5315"/>
    <w:rsid w:val="00F203A3"/>
    <w:rsid w:val="00F40800"/>
    <w:rsid w:val="00F627FC"/>
    <w:rsid w:val="00F95EBE"/>
    <w:rsid w:val="00F975D5"/>
    <w:rsid w:val="00FA16BD"/>
    <w:rsid w:val="00FA1E35"/>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31C0-3352-433A-A5B1-CE2C0543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2014-03-07T20:02:00Z</cp:lastPrinted>
  <dcterms:created xsi:type="dcterms:W3CDTF">2016-05-23T20:33:00Z</dcterms:created>
  <dcterms:modified xsi:type="dcterms:W3CDTF">2016-05-23T20:33:00Z</dcterms:modified>
</cp:coreProperties>
</file>